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32" w:type="dxa"/>
        <w:tblLook w:val="01E0" w:firstRow="1" w:lastRow="1" w:firstColumn="1" w:lastColumn="1" w:noHBand="0" w:noVBand="0"/>
      </w:tblPr>
      <w:tblGrid>
        <w:gridCol w:w="4200"/>
        <w:gridCol w:w="5520"/>
      </w:tblGrid>
      <w:tr w:rsidR="00C55B75" w:rsidRPr="00C55B75" w:rsidTr="00551B4F">
        <w:tc>
          <w:tcPr>
            <w:tcW w:w="4200" w:type="dxa"/>
          </w:tcPr>
          <w:p w:rsidR="00C55B75" w:rsidRPr="00C55B75" w:rsidRDefault="00C55B75" w:rsidP="00C55B75">
            <w:pPr>
              <w:spacing w:after="0" w:line="240" w:lineRule="auto"/>
              <w:jc w:val="center"/>
              <w:rPr>
                <w:rFonts w:eastAsia="Times New Roman" w:cs="Times New Roman"/>
                <w:sz w:val="26"/>
                <w:szCs w:val="26"/>
              </w:rPr>
            </w:pPr>
            <w:r w:rsidRPr="00C55B75">
              <w:rPr>
                <w:rFonts w:eastAsia="Times New Roman" w:cs="Times New Roman"/>
                <w:sz w:val="26"/>
                <w:szCs w:val="26"/>
              </w:rPr>
              <w:t>UBND HUYỆN LẠC THỦY</w:t>
            </w:r>
          </w:p>
          <w:p w:rsidR="00C55B75" w:rsidRPr="00C55B75" w:rsidRDefault="00C55B75" w:rsidP="00C55B75">
            <w:pPr>
              <w:spacing w:after="120" w:line="240" w:lineRule="auto"/>
              <w:ind w:right="-165"/>
              <w:rPr>
                <w:rFonts w:eastAsia="Times New Roman" w:cs="Times New Roman"/>
                <w:b/>
                <w:bCs/>
                <w:szCs w:val="28"/>
              </w:rPr>
            </w:pPr>
            <w:r w:rsidRPr="00C55B75">
              <w:rPr>
                <w:rFonts w:eastAsia="Times New Roman" w:cs="Times New Roman"/>
                <w:noProof/>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735330</wp:posOffset>
                      </wp:positionH>
                      <wp:positionV relativeFrom="paragraph">
                        <wp:posOffset>257175</wp:posOffset>
                      </wp:positionV>
                      <wp:extent cx="1050290" cy="0"/>
                      <wp:effectExtent l="7620" t="5080" r="889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1E51"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20.25pt" to="140.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o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ZbO0skS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"/>
                  </w:pict>
                </mc:Fallback>
              </mc:AlternateContent>
            </w:r>
            <w:r w:rsidRPr="00C55B75">
              <w:rPr>
                <w:rFonts w:eastAsia="Times New Roman" w:cs="Times New Roman"/>
                <w:b/>
                <w:sz w:val="26"/>
                <w:szCs w:val="26"/>
              </w:rPr>
              <w:t>PHÒNG GIÁO DỤC VÀ ĐÀO TẠO</w:t>
            </w:r>
          </w:p>
        </w:tc>
        <w:tc>
          <w:tcPr>
            <w:tcW w:w="5520" w:type="dxa"/>
          </w:tcPr>
          <w:p w:rsidR="00C55B75" w:rsidRPr="00C55B75" w:rsidRDefault="00C55B75" w:rsidP="00C55B75">
            <w:pPr>
              <w:spacing w:after="0" w:line="240" w:lineRule="auto"/>
              <w:ind w:left="-108" w:right="-108"/>
              <w:jc w:val="right"/>
              <w:rPr>
                <w:rFonts w:eastAsia="Times New Roman" w:cs="Times New Roman"/>
                <w:b/>
                <w:bCs/>
                <w:sz w:val="26"/>
                <w:szCs w:val="26"/>
              </w:rPr>
            </w:pPr>
            <w:r w:rsidRPr="00C55B75">
              <w:rPr>
                <w:rFonts w:eastAsia="Times New Roman" w:cs="Times New Roman"/>
                <w:b/>
                <w:bCs/>
                <w:sz w:val="26"/>
                <w:szCs w:val="26"/>
              </w:rPr>
              <w:t>CỘNG HÒA XÃ HỘI CHỦ NGHĨA VIỆT NAM</w:t>
            </w:r>
          </w:p>
          <w:p w:rsidR="00C55B75" w:rsidRPr="00C55B75" w:rsidRDefault="00C55B75" w:rsidP="00C55B75">
            <w:pPr>
              <w:spacing w:after="0" w:line="240" w:lineRule="auto"/>
              <w:ind w:left="-108" w:right="-108"/>
              <w:jc w:val="center"/>
              <w:rPr>
                <w:rFonts w:eastAsia="Times New Roman" w:cs="Times New Roman"/>
                <w:b/>
                <w:bCs/>
                <w:sz w:val="26"/>
                <w:szCs w:val="26"/>
              </w:rPr>
            </w:pPr>
            <w:r w:rsidRPr="00C55B75">
              <w:rPr>
                <w:rFonts w:eastAsia="Times New Roman" w:cs="Times New Roman"/>
                <w:noProof/>
                <w:sz w:val="30"/>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257175</wp:posOffset>
                      </wp:positionV>
                      <wp:extent cx="2023110" cy="0"/>
                      <wp:effectExtent l="13970" t="5080" r="1079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2842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20.25pt" to="213.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VE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SgdPWUZ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"/>
                  </w:pict>
                </mc:Fallback>
              </mc:AlternateContent>
            </w:r>
            <w:r w:rsidRPr="00C55B75">
              <w:rPr>
                <w:rFonts w:eastAsia="Times New Roman" w:cs="Times New Roman"/>
                <w:b/>
                <w:bCs/>
                <w:szCs w:val="28"/>
              </w:rPr>
              <w:t>Độc lập - Tự do - Hạnh phúc</w:t>
            </w:r>
          </w:p>
        </w:tc>
      </w:tr>
      <w:tr w:rsidR="00C55B75" w:rsidRPr="00C55B75" w:rsidTr="00551B4F">
        <w:tc>
          <w:tcPr>
            <w:tcW w:w="4200" w:type="dxa"/>
          </w:tcPr>
          <w:p w:rsidR="00C55B75" w:rsidRPr="00C55B75" w:rsidRDefault="00C55B75" w:rsidP="00C55B75">
            <w:pPr>
              <w:spacing w:before="180" w:after="0" w:line="240" w:lineRule="auto"/>
              <w:jc w:val="center"/>
              <w:rPr>
                <w:rFonts w:eastAsia="Times New Roman" w:cs="Times New Roman"/>
                <w:szCs w:val="28"/>
              </w:rPr>
            </w:pPr>
            <w:r w:rsidRPr="00C55B75">
              <w:rPr>
                <w:rFonts w:eastAsia="Times New Roman" w:cs="Times New Roman"/>
                <w:szCs w:val="28"/>
              </w:rPr>
              <w:t>Số:</w:t>
            </w:r>
            <w:r w:rsidR="00C92CFC">
              <w:rPr>
                <w:rFonts w:eastAsia="Times New Roman" w:cs="Times New Roman"/>
                <w:szCs w:val="28"/>
              </w:rPr>
              <w:t xml:space="preserve"> 43</w:t>
            </w:r>
            <w:r w:rsidRPr="00C55B75">
              <w:rPr>
                <w:rFonts w:eastAsia="Times New Roman" w:cs="Times New Roman"/>
                <w:szCs w:val="28"/>
              </w:rPr>
              <w:t>/GD&amp;ĐT</w:t>
            </w:r>
          </w:p>
          <w:p w:rsidR="00C55B75" w:rsidRPr="00551B4F" w:rsidRDefault="00551B4F" w:rsidP="00551B4F">
            <w:pPr>
              <w:pStyle w:val="Vnbnnidung50"/>
              <w:shd w:val="clear" w:color="auto" w:fill="auto"/>
              <w:spacing w:after="206"/>
              <w:ind w:left="20"/>
              <w:jc w:val="center"/>
            </w:pPr>
            <w:r>
              <w:rPr>
                <w:color w:val="000000"/>
                <w:sz w:val="24"/>
                <w:szCs w:val="24"/>
                <w:lang w:val="vi-VN"/>
              </w:rPr>
              <w:t>V/v cho học sinh nghỉ học để thực hiện các biện pháp khử khuẩn phòng, chống dịch bệnh viêm đường hô hấp cấp do chủng mới của vi rút Corona gây ra.</w:t>
            </w:r>
          </w:p>
        </w:tc>
        <w:tc>
          <w:tcPr>
            <w:tcW w:w="5520" w:type="dxa"/>
          </w:tcPr>
          <w:p w:rsidR="00C55B75" w:rsidRPr="00C55B75" w:rsidRDefault="00C55B75" w:rsidP="00551B4F">
            <w:pPr>
              <w:spacing w:before="360" w:after="0" w:line="240" w:lineRule="auto"/>
              <w:jc w:val="right"/>
              <w:rPr>
                <w:rFonts w:eastAsia="Times New Roman" w:cs="Times New Roman"/>
                <w:b/>
                <w:bCs/>
                <w:szCs w:val="28"/>
              </w:rPr>
            </w:pPr>
            <w:r w:rsidRPr="00C55B75">
              <w:rPr>
                <w:rFonts w:eastAsia="Times New Roman" w:cs="Times New Roman"/>
                <w:i/>
                <w:iCs/>
                <w:szCs w:val="28"/>
              </w:rPr>
              <w:t xml:space="preserve">Lạc Thủy, ngày  </w:t>
            </w:r>
            <w:r w:rsidR="00551B4F">
              <w:rPr>
                <w:rFonts w:eastAsia="Times New Roman" w:cs="Times New Roman"/>
                <w:i/>
                <w:iCs/>
                <w:szCs w:val="28"/>
              </w:rPr>
              <w:t>03</w:t>
            </w:r>
            <w:r w:rsidRPr="00C55B75">
              <w:rPr>
                <w:rFonts w:eastAsia="Times New Roman" w:cs="Times New Roman"/>
                <w:i/>
                <w:iCs/>
                <w:szCs w:val="28"/>
              </w:rPr>
              <w:t xml:space="preserve"> tháng </w:t>
            </w:r>
            <w:r w:rsidR="00551B4F">
              <w:rPr>
                <w:rFonts w:eastAsia="Times New Roman" w:cs="Times New Roman"/>
                <w:i/>
                <w:iCs/>
                <w:szCs w:val="28"/>
              </w:rPr>
              <w:t>02</w:t>
            </w:r>
            <w:r w:rsidRPr="00C55B75">
              <w:rPr>
                <w:rFonts w:eastAsia="Times New Roman" w:cs="Times New Roman"/>
                <w:i/>
                <w:iCs/>
                <w:szCs w:val="28"/>
              </w:rPr>
              <w:t xml:space="preserve"> năm 20</w:t>
            </w:r>
            <w:r w:rsidR="00551B4F">
              <w:rPr>
                <w:rFonts w:eastAsia="Times New Roman" w:cs="Times New Roman"/>
                <w:i/>
                <w:iCs/>
                <w:szCs w:val="28"/>
              </w:rPr>
              <w:t>20</w:t>
            </w:r>
          </w:p>
        </w:tc>
      </w:tr>
    </w:tbl>
    <w:p w:rsidR="00C55B75" w:rsidRPr="00C55B75" w:rsidRDefault="00C55B75" w:rsidP="00C55B75">
      <w:pPr>
        <w:tabs>
          <w:tab w:val="left" w:pos="0"/>
        </w:tabs>
        <w:spacing w:before="240" w:after="240" w:line="240" w:lineRule="auto"/>
        <w:jc w:val="both"/>
        <w:rPr>
          <w:rFonts w:eastAsia="Times New Roman" w:cs="Times New Roman"/>
          <w:szCs w:val="28"/>
        </w:rPr>
      </w:pPr>
      <w:r w:rsidRPr="00C55B75">
        <w:rPr>
          <w:rFonts w:eastAsia="Times New Roman" w:cs="Times New Roman"/>
          <w:b/>
          <w:bCs/>
          <w:szCs w:val="28"/>
        </w:rPr>
        <w:t xml:space="preserve">    </w:t>
      </w:r>
      <w:r w:rsidRPr="00C55B75">
        <w:rPr>
          <w:rFonts w:eastAsia="Times New Roman" w:cs="Times New Roman"/>
          <w:szCs w:val="28"/>
        </w:rPr>
        <w:t xml:space="preserve">    </w:t>
      </w:r>
      <w:r w:rsidRPr="00C55B75">
        <w:rPr>
          <w:rFonts w:eastAsia="Times New Roman" w:cs="Times New Roman"/>
          <w:szCs w:val="28"/>
        </w:rPr>
        <w:tab/>
        <w:t>Kính gửi: Các trường Mầm non, Tiểu học, THCS, TH&amp;THCS trực thuộc.</w:t>
      </w:r>
    </w:p>
    <w:p w:rsidR="001A06EC" w:rsidRPr="00855F10" w:rsidRDefault="00551B4F" w:rsidP="00855F10">
      <w:pPr>
        <w:pStyle w:val="Vnbnnidung0"/>
        <w:shd w:val="clear" w:color="auto" w:fill="auto"/>
        <w:spacing w:before="120" w:after="120" w:line="240" w:lineRule="auto"/>
        <w:ind w:left="23" w:right="40" w:firstLine="743"/>
        <w:jc w:val="both"/>
        <w:rPr>
          <w:color w:val="000000"/>
          <w:sz w:val="28"/>
          <w:szCs w:val="28"/>
        </w:rPr>
      </w:pPr>
      <w:r w:rsidRPr="00855F10">
        <w:rPr>
          <w:color w:val="000000"/>
          <w:sz w:val="28"/>
          <w:szCs w:val="28"/>
          <w:lang w:val="vi-VN"/>
        </w:rPr>
        <w:t xml:space="preserve">Thực hiện </w:t>
      </w:r>
      <w:r w:rsidR="001A06EC" w:rsidRPr="00855F10">
        <w:rPr>
          <w:color w:val="000000"/>
          <w:sz w:val="28"/>
          <w:szCs w:val="28"/>
        </w:rPr>
        <w:t xml:space="preserve">Công văn số 141/SGD&amp;ĐT-CTTT, ngày 02/02/2020 của Sở GD&amp;ĐT Hòa Bình về việc </w:t>
      </w:r>
      <w:r w:rsidR="001A06EC" w:rsidRPr="00855F10">
        <w:rPr>
          <w:color w:val="000000"/>
          <w:sz w:val="28"/>
          <w:szCs w:val="28"/>
          <w:lang w:val="vi-VN"/>
        </w:rPr>
        <w:t>cho học sinh nghỉ học để thực hiện các biện pháp khử khuẩn phòng, chống dịch bệnh viêm đường hô hấp cấp do chủng mới của vi rút Corona gây ra.</w:t>
      </w:r>
    </w:p>
    <w:p w:rsidR="000E27BA" w:rsidRPr="00855F10" w:rsidRDefault="001A06EC" w:rsidP="00855F10">
      <w:pPr>
        <w:pStyle w:val="Vnbnnidung0"/>
        <w:shd w:val="clear" w:color="auto" w:fill="auto"/>
        <w:spacing w:before="120" w:after="120" w:line="240" w:lineRule="auto"/>
        <w:ind w:left="23" w:right="40" w:firstLine="743"/>
        <w:jc w:val="both"/>
        <w:rPr>
          <w:sz w:val="28"/>
          <w:szCs w:val="28"/>
        </w:rPr>
      </w:pPr>
      <w:r w:rsidRPr="00855F10">
        <w:rPr>
          <w:color w:val="000000"/>
          <w:sz w:val="28"/>
          <w:szCs w:val="28"/>
        </w:rPr>
        <w:t>Phòng GD&amp;ĐT Lạc Thủy yêu cầu các</w:t>
      </w:r>
      <w:r w:rsidR="00551B4F" w:rsidRPr="00855F10">
        <w:rPr>
          <w:color w:val="000000"/>
          <w:sz w:val="28"/>
          <w:szCs w:val="28"/>
          <w:lang w:val="vi-VN"/>
        </w:rPr>
        <w:t xml:space="preserve"> trường học trực thuộc triển khai thực hiện ngay các nội dung sau:</w:t>
      </w:r>
    </w:p>
    <w:p w:rsidR="000E27BA" w:rsidRPr="00855F10" w:rsidRDefault="000E27BA" w:rsidP="00855F10">
      <w:pPr>
        <w:pStyle w:val="Vnbnnidung0"/>
        <w:shd w:val="clear" w:color="auto" w:fill="auto"/>
        <w:spacing w:before="120" w:after="120" w:line="240" w:lineRule="auto"/>
        <w:ind w:left="23" w:right="40" w:firstLine="743"/>
        <w:jc w:val="both"/>
        <w:rPr>
          <w:sz w:val="28"/>
          <w:szCs w:val="28"/>
        </w:rPr>
      </w:pPr>
      <w:r w:rsidRPr="00855F10">
        <w:rPr>
          <w:sz w:val="28"/>
          <w:szCs w:val="28"/>
        </w:rPr>
        <w:t xml:space="preserve">1. </w:t>
      </w:r>
      <w:r w:rsidRPr="00855F10">
        <w:rPr>
          <w:color w:val="000000"/>
          <w:sz w:val="28"/>
          <w:szCs w:val="28"/>
          <w:lang w:val="vi-VN"/>
        </w:rPr>
        <w:t xml:space="preserve">Cho học sinh </w:t>
      </w:r>
      <w:r w:rsidR="00551B4F" w:rsidRPr="00855F10">
        <w:rPr>
          <w:color w:val="000000"/>
          <w:sz w:val="28"/>
          <w:szCs w:val="28"/>
          <w:lang w:val="vi-VN"/>
        </w:rPr>
        <w:t xml:space="preserve">nghỉ học từ ngày 03/02/2020 đến hết ngày 09/02/2020 để cơ quan y tế thực hiện các biện pháp khử khuẩn phòng, chống dịch bệnh viêm đường hô hấp cấp do chủng mới của vi rút </w:t>
      </w:r>
      <w:r w:rsidR="00551B4F" w:rsidRPr="00855F10">
        <w:rPr>
          <w:color w:val="000000"/>
          <w:sz w:val="28"/>
          <w:szCs w:val="28"/>
        </w:rPr>
        <w:t xml:space="preserve">Corona </w:t>
      </w:r>
      <w:r w:rsidR="00551B4F" w:rsidRPr="00855F10">
        <w:rPr>
          <w:color w:val="000000"/>
          <w:sz w:val="28"/>
          <w:szCs w:val="28"/>
          <w:lang w:val="vi-VN"/>
        </w:rPr>
        <w:t>gây ra.</w:t>
      </w:r>
    </w:p>
    <w:p w:rsidR="00C564F9" w:rsidRPr="00855F10" w:rsidRDefault="000E27BA" w:rsidP="00855F10">
      <w:pPr>
        <w:pStyle w:val="Vnbnnidung0"/>
        <w:shd w:val="clear" w:color="auto" w:fill="auto"/>
        <w:spacing w:before="120" w:after="120" w:line="240" w:lineRule="auto"/>
        <w:ind w:left="23" w:right="40" w:firstLine="743"/>
        <w:jc w:val="both"/>
        <w:rPr>
          <w:sz w:val="28"/>
          <w:szCs w:val="28"/>
        </w:rPr>
      </w:pPr>
      <w:r w:rsidRPr="00855F10">
        <w:rPr>
          <w:sz w:val="28"/>
          <w:szCs w:val="28"/>
        </w:rPr>
        <w:t xml:space="preserve">2. </w:t>
      </w:r>
      <w:r w:rsidRPr="00855F10">
        <w:rPr>
          <w:color w:val="000000"/>
          <w:sz w:val="28"/>
          <w:szCs w:val="28"/>
          <w:lang w:val="vi-VN"/>
        </w:rPr>
        <w:t xml:space="preserve">Các </w:t>
      </w:r>
      <w:r w:rsidR="00551B4F" w:rsidRPr="00855F10">
        <w:rPr>
          <w:color w:val="000000"/>
          <w:sz w:val="28"/>
          <w:szCs w:val="28"/>
          <w:lang w:val="vi-VN"/>
        </w:rPr>
        <w:t xml:space="preserve">trường học tổ chức quán triệt, tuyên truyền, phổ biến thường xuyên về tình hình, diễn biến dịch bệnh theo Công văn số 140/SGD&amp;ĐT-CTTT ngày 02/02/2020 của Sở GD&amp;ĐT, đồng thời yêu cầu toàn thể cán bộ, giáo viên, nhân viên y tế trực và phối hợp với cơ quan y tế tại địa phương để thực hiện các biện pháp khử khuẩn phòng, chống dịch bệnh tại </w:t>
      </w:r>
      <w:r w:rsidR="00C564F9" w:rsidRPr="00855F10">
        <w:rPr>
          <w:color w:val="000000"/>
          <w:sz w:val="28"/>
          <w:szCs w:val="28"/>
        </w:rPr>
        <w:t>nhà trường</w:t>
      </w:r>
      <w:r w:rsidR="00551B4F" w:rsidRPr="00855F10">
        <w:rPr>
          <w:color w:val="000000"/>
          <w:sz w:val="28"/>
          <w:szCs w:val="28"/>
          <w:lang w:val="vi-VN"/>
        </w:rPr>
        <w:t>.</w:t>
      </w:r>
    </w:p>
    <w:p w:rsidR="00551B4F" w:rsidRPr="00855F10" w:rsidRDefault="00C564F9" w:rsidP="00855F10">
      <w:pPr>
        <w:pStyle w:val="Vnbnnidung0"/>
        <w:shd w:val="clear" w:color="auto" w:fill="auto"/>
        <w:spacing w:before="120" w:after="120" w:line="240" w:lineRule="auto"/>
        <w:ind w:left="23" w:right="40" w:firstLine="743"/>
        <w:jc w:val="both"/>
        <w:rPr>
          <w:sz w:val="28"/>
          <w:szCs w:val="28"/>
        </w:rPr>
      </w:pPr>
      <w:r w:rsidRPr="00855F10">
        <w:rPr>
          <w:sz w:val="28"/>
          <w:szCs w:val="28"/>
        </w:rPr>
        <w:t xml:space="preserve">3. </w:t>
      </w:r>
      <w:r w:rsidRPr="00855F10">
        <w:rPr>
          <w:color w:val="000000"/>
          <w:sz w:val="28"/>
          <w:szCs w:val="28"/>
          <w:lang w:val="vi-VN"/>
        </w:rPr>
        <w:t xml:space="preserve">Do tình hình cấp thiết, Phòng GD&amp;ĐT yêu cầu các </w:t>
      </w:r>
      <w:r w:rsidR="00551B4F" w:rsidRPr="00855F10">
        <w:rPr>
          <w:color w:val="000000"/>
          <w:sz w:val="28"/>
          <w:szCs w:val="28"/>
          <w:lang w:val="vi-VN"/>
        </w:rPr>
        <w:t>trường học thông tin kịp thời tới tất cả các bậc cha mẹ học sinh và học sinh</w:t>
      </w:r>
      <w:r w:rsidRPr="00855F10">
        <w:rPr>
          <w:color w:val="000000"/>
          <w:sz w:val="28"/>
          <w:szCs w:val="28"/>
        </w:rPr>
        <w:t xml:space="preserve"> </w:t>
      </w:r>
      <w:r w:rsidR="00551B4F" w:rsidRPr="00855F10">
        <w:rPr>
          <w:color w:val="000000"/>
          <w:sz w:val="28"/>
          <w:szCs w:val="28"/>
          <w:lang w:val="vi-VN"/>
        </w:rPr>
        <w:t>biết và phối hợp thực hiện.</w:t>
      </w:r>
    </w:p>
    <w:p w:rsidR="00551B4F" w:rsidRPr="00855F10" w:rsidRDefault="00C564F9" w:rsidP="00855F10">
      <w:pPr>
        <w:pStyle w:val="Vnbnnidung0"/>
        <w:shd w:val="clear" w:color="auto" w:fill="auto"/>
        <w:spacing w:before="120" w:after="120" w:line="240" w:lineRule="auto"/>
        <w:ind w:left="23" w:right="40" w:firstLine="743"/>
        <w:jc w:val="both"/>
        <w:rPr>
          <w:sz w:val="28"/>
          <w:szCs w:val="28"/>
        </w:rPr>
      </w:pPr>
      <w:r w:rsidRPr="00855F10">
        <w:rPr>
          <w:color w:val="000000"/>
          <w:sz w:val="28"/>
          <w:szCs w:val="28"/>
        </w:rPr>
        <w:t xml:space="preserve">Phòng GD&amp;ĐT Lạc Thủy </w:t>
      </w:r>
      <w:r w:rsidR="00551B4F" w:rsidRPr="00855F10">
        <w:rPr>
          <w:color w:val="000000"/>
          <w:sz w:val="28"/>
          <w:szCs w:val="28"/>
          <w:lang w:val="vi-VN"/>
        </w:rPr>
        <w:t xml:space="preserve">yêu cầu </w:t>
      </w:r>
      <w:r w:rsidRPr="00855F10">
        <w:rPr>
          <w:color w:val="000000"/>
          <w:sz w:val="28"/>
          <w:szCs w:val="28"/>
        </w:rPr>
        <w:t>Hiệu trưởng</w:t>
      </w:r>
      <w:r w:rsidR="00551B4F" w:rsidRPr="00855F10">
        <w:rPr>
          <w:color w:val="000000"/>
          <w:sz w:val="28"/>
          <w:szCs w:val="28"/>
          <w:lang w:val="vi-VN"/>
        </w:rPr>
        <w:t xml:space="preserve"> các trường học trực thuộc triển khai thực hiện ngay các nội dung trên theo quy định.</w:t>
      </w:r>
    </w:p>
    <w:p w:rsidR="00551B4F" w:rsidRPr="00855F10" w:rsidRDefault="00551B4F" w:rsidP="00855F10">
      <w:pPr>
        <w:pStyle w:val="Vnbnnidung0"/>
        <w:shd w:val="clear" w:color="auto" w:fill="auto"/>
        <w:spacing w:before="120" w:after="120" w:line="240" w:lineRule="auto"/>
        <w:ind w:left="23" w:right="40" w:firstLine="743"/>
        <w:jc w:val="both"/>
        <w:rPr>
          <w:sz w:val="28"/>
          <w:szCs w:val="28"/>
        </w:rPr>
      </w:pPr>
      <w:r w:rsidRPr="00855F10">
        <w:rPr>
          <w:color w:val="000000"/>
          <w:sz w:val="28"/>
          <w:szCs w:val="28"/>
          <w:lang w:val="vi-VN"/>
        </w:rPr>
        <w:t xml:space="preserve">Quá trình triển khai thực hiện nảy sinh khó khăn vướng mắc, đề nghị các trường học báo cáo </w:t>
      </w:r>
      <w:r w:rsidR="00C564F9" w:rsidRPr="00855F10">
        <w:rPr>
          <w:color w:val="000000"/>
          <w:sz w:val="28"/>
          <w:szCs w:val="28"/>
        </w:rPr>
        <w:t xml:space="preserve">về Phòng </w:t>
      </w:r>
      <w:r w:rsidRPr="00855F10">
        <w:rPr>
          <w:color w:val="000000"/>
          <w:sz w:val="28"/>
          <w:szCs w:val="28"/>
          <w:lang w:val="vi-VN"/>
        </w:rPr>
        <w:t>GD&amp;ĐT</w:t>
      </w:r>
      <w:r w:rsidR="00855F10" w:rsidRPr="00855F10">
        <w:rPr>
          <w:color w:val="000000"/>
          <w:sz w:val="28"/>
          <w:szCs w:val="28"/>
        </w:rPr>
        <w:t>, đồng chí Nguyễn Đức Toàn-TTCM, ĐT: 0942557823</w:t>
      </w:r>
      <w:r w:rsidRPr="00855F10">
        <w:rPr>
          <w:color w:val="000000"/>
          <w:sz w:val="28"/>
          <w:szCs w:val="28"/>
          <w:lang w:val="vi-VN"/>
        </w:rPr>
        <w:t xml:space="preserve"> để xin ý kiến chỉ đạo./.</w:t>
      </w:r>
    </w:p>
    <w:tbl>
      <w:tblPr>
        <w:tblW w:w="8788" w:type="dxa"/>
        <w:tblInd w:w="534" w:type="dxa"/>
        <w:tblLook w:val="04A0" w:firstRow="1" w:lastRow="0" w:firstColumn="1" w:lastColumn="0" w:noHBand="0" w:noVBand="1"/>
      </w:tblPr>
      <w:tblGrid>
        <w:gridCol w:w="3543"/>
        <w:gridCol w:w="5245"/>
      </w:tblGrid>
      <w:tr w:rsidR="00E8782B" w:rsidRPr="00E8782B" w:rsidTr="00B66462">
        <w:tc>
          <w:tcPr>
            <w:tcW w:w="3543" w:type="dxa"/>
            <w:shd w:val="clear" w:color="auto" w:fill="auto"/>
          </w:tcPr>
          <w:p w:rsidR="00E8782B" w:rsidRPr="00E8782B" w:rsidRDefault="00E8782B" w:rsidP="00E8782B">
            <w:pPr>
              <w:spacing w:after="0" w:line="240" w:lineRule="auto"/>
              <w:rPr>
                <w:rFonts w:eastAsia="Times New Roman" w:cs="Times New Roman"/>
                <w:sz w:val="24"/>
                <w:szCs w:val="24"/>
              </w:rPr>
            </w:pPr>
            <w:r w:rsidRPr="00E8782B">
              <w:rPr>
                <w:rFonts w:eastAsia="Times New Roman" w:cs="Times New Roman"/>
                <w:b/>
                <w:i/>
                <w:sz w:val="24"/>
                <w:szCs w:val="24"/>
              </w:rPr>
              <w:t>Nơi nhận:</w:t>
            </w:r>
            <w:r w:rsidRPr="00E8782B">
              <w:rPr>
                <w:rFonts w:eastAsia="Times New Roman" w:cs="Times New Roman"/>
                <w:sz w:val="24"/>
                <w:szCs w:val="24"/>
              </w:rPr>
              <w:tab/>
            </w:r>
          </w:p>
          <w:p w:rsidR="00855F10" w:rsidRDefault="00E8782B" w:rsidP="00E8782B">
            <w:pPr>
              <w:spacing w:after="0" w:line="240" w:lineRule="auto"/>
              <w:rPr>
                <w:rFonts w:eastAsia="Times New Roman" w:cs="Times New Roman"/>
                <w:sz w:val="24"/>
                <w:szCs w:val="24"/>
              </w:rPr>
            </w:pPr>
            <w:r w:rsidRPr="00E8782B">
              <w:rPr>
                <w:rFonts w:eastAsia="Times New Roman" w:cs="Times New Roman"/>
                <w:sz w:val="24"/>
                <w:szCs w:val="24"/>
              </w:rPr>
              <w:t>- Như trên;</w:t>
            </w:r>
          </w:p>
          <w:p w:rsidR="00855F10" w:rsidRDefault="00855F10" w:rsidP="00E8782B">
            <w:pPr>
              <w:spacing w:after="0" w:line="240" w:lineRule="auto"/>
              <w:rPr>
                <w:rFonts w:eastAsia="Times New Roman" w:cs="Times New Roman"/>
                <w:sz w:val="24"/>
                <w:szCs w:val="24"/>
              </w:rPr>
            </w:pPr>
            <w:r>
              <w:rPr>
                <w:rFonts w:eastAsia="Times New Roman" w:cs="Times New Roman"/>
                <w:sz w:val="24"/>
                <w:szCs w:val="24"/>
              </w:rPr>
              <w:t>- Lãnh đạo;</w:t>
            </w:r>
          </w:p>
          <w:p w:rsidR="00855F10" w:rsidRPr="00E8782B" w:rsidRDefault="00855F10" w:rsidP="00E8782B">
            <w:pPr>
              <w:spacing w:after="0" w:line="240" w:lineRule="auto"/>
              <w:rPr>
                <w:rFonts w:eastAsia="Times New Roman" w:cs="Times New Roman"/>
                <w:sz w:val="24"/>
                <w:szCs w:val="24"/>
              </w:rPr>
            </w:pPr>
            <w:r>
              <w:rPr>
                <w:rFonts w:eastAsia="Times New Roman" w:cs="Times New Roman"/>
                <w:sz w:val="24"/>
                <w:szCs w:val="24"/>
              </w:rPr>
              <w:t xml:space="preserve">- Website; </w:t>
            </w:r>
          </w:p>
          <w:p w:rsidR="00E8782B" w:rsidRPr="00E8782B" w:rsidRDefault="00E8782B" w:rsidP="00E8782B">
            <w:pPr>
              <w:spacing w:after="0" w:line="240" w:lineRule="auto"/>
              <w:rPr>
                <w:rFonts w:eastAsia="Times New Roman" w:cs="Times New Roman"/>
                <w:sz w:val="24"/>
                <w:szCs w:val="24"/>
              </w:rPr>
            </w:pPr>
            <w:r w:rsidRPr="00E8782B">
              <w:rPr>
                <w:rFonts w:eastAsia="Times New Roman" w:cs="Times New Roman"/>
                <w:sz w:val="24"/>
                <w:szCs w:val="24"/>
              </w:rPr>
              <w:t>- Lưu VT.</w:t>
            </w:r>
          </w:p>
          <w:p w:rsidR="00E8782B" w:rsidRPr="00E8782B" w:rsidRDefault="00E8782B" w:rsidP="00E8782B">
            <w:pPr>
              <w:spacing w:before="60" w:after="60" w:line="240" w:lineRule="auto"/>
              <w:jc w:val="both"/>
              <w:rPr>
                <w:rFonts w:eastAsia="Times New Roman" w:cs="Times New Roman"/>
                <w:color w:val="7030A0"/>
                <w:szCs w:val="28"/>
              </w:rPr>
            </w:pPr>
          </w:p>
        </w:tc>
        <w:tc>
          <w:tcPr>
            <w:tcW w:w="5245" w:type="dxa"/>
            <w:shd w:val="clear" w:color="auto" w:fill="auto"/>
          </w:tcPr>
          <w:p w:rsidR="00E8782B" w:rsidRPr="00E8782B" w:rsidRDefault="00E8782B" w:rsidP="00E8782B">
            <w:pPr>
              <w:spacing w:before="60" w:after="60" w:line="240" w:lineRule="auto"/>
              <w:jc w:val="center"/>
              <w:rPr>
                <w:rFonts w:eastAsia="Times New Roman" w:cs="Times New Roman"/>
                <w:b/>
                <w:sz w:val="26"/>
                <w:szCs w:val="26"/>
              </w:rPr>
            </w:pPr>
            <w:r w:rsidRPr="00E8782B">
              <w:rPr>
                <w:rFonts w:eastAsia="Times New Roman" w:cs="Times New Roman"/>
                <w:b/>
                <w:sz w:val="26"/>
                <w:szCs w:val="26"/>
              </w:rPr>
              <w:t>TRƯỞNG PHÒNG</w:t>
            </w:r>
          </w:p>
          <w:p w:rsidR="00E8782B" w:rsidRDefault="00E8782B" w:rsidP="00E8782B">
            <w:pPr>
              <w:spacing w:before="60" w:after="60" w:line="240" w:lineRule="auto"/>
              <w:jc w:val="center"/>
              <w:rPr>
                <w:rFonts w:eastAsia="Times New Roman" w:cs="Times New Roman"/>
                <w:b/>
                <w:szCs w:val="28"/>
              </w:rPr>
            </w:pPr>
          </w:p>
          <w:p w:rsidR="009B4392" w:rsidRPr="00E8782B" w:rsidRDefault="009B4392" w:rsidP="00E8782B">
            <w:pPr>
              <w:spacing w:before="60" w:after="60" w:line="240" w:lineRule="auto"/>
              <w:jc w:val="center"/>
              <w:rPr>
                <w:rFonts w:eastAsia="Times New Roman" w:cs="Times New Roman"/>
                <w:b/>
                <w:szCs w:val="28"/>
              </w:rPr>
            </w:pPr>
            <w:bookmarkStart w:id="0" w:name="_GoBack"/>
            <w:bookmarkEnd w:id="0"/>
          </w:p>
          <w:p w:rsidR="00E8782B" w:rsidRPr="009B4392" w:rsidRDefault="009B4392" w:rsidP="00E8782B">
            <w:pPr>
              <w:spacing w:before="60" w:after="60" w:line="240" w:lineRule="auto"/>
              <w:jc w:val="center"/>
              <w:rPr>
                <w:rFonts w:eastAsia="Times New Roman" w:cs="Times New Roman"/>
                <w:i/>
                <w:szCs w:val="28"/>
              </w:rPr>
            </w:pPr>
            <w:r w:rsidRPr="009B4392">
              <w:rPr>
                <w:rFonts w:eastAsia="Times New Roman" w:cs="Times New Roman"/>
                <w:i/>
                <w:szCs w:val="28"/>
              </w:rPr>
              <w:t>(</w:t>
            </w:r>
            <w:r>
              <w:rPr>
                <w:rFonts w:eastAsia="Times New Roman" w:cs="Times New Roman"/>
                <w:i/>
                <w:szCs w:val="28"/>
              </w:rPr>
              <w:t>Đã ký)</w:t>
            </w:r>
          </w:p>
          <w:p w:rsidR="00E8782B" w:rsidRPr="00E8782B" w:rsidRDefault="00E8782B" w:rsidP="00E8782B">
            <w:pPr>
              <w:spacing w:before="60" w:after="60" w:line="240" w:lineRule="auto"/>
              <w:jc w:val="center"/>
              <w:rPr>
                <w:rFonts w:eastAsia="Times New Roman" w:cs="Times New Roman"/>
                <w:i/>
                <w:color w:val="FFFFFF" w:themeColor="background1"/>
                <w:szCs w:val="28"/>
              </w:rPr>
            </w:pPr>
            <w:r w:rsidRPr="00E8782B">
              <w:rPr>
                <w:rFonts w:eastAsia="Times New Roman" w:cs="Times New Roman"/>
                <w:i/>
                <w:color w:val="FFFFFF" w:themeColor="background1"/>
                <w:szCs w:val="28"/>
              </w:rPr>
              <w:t>(Đã ký)</w:t>
            </w:r>
          </w:p>
          <w:p w:rsidR="00E8782B" w:rsidRPr="00E8782B" w:rsidRDefault="00E8782B" w:rsidP="00E8782B">
            <w:pPr>
              <w:spacing w:before="60" w:after="60" w:line="240" w:lineRule="auto"/>
              <w:jc w:val="center"/>
              <w:rPr>
                <w:rFonts w:eastAsia="Times New Roman" w:cs="Times New Roman"/>
                <w:b/>
                <w:szCs w:val="28"/>
              </w:rPr>
            </w:pPr>
          </w:p>
          <w:p w:rsidR="00E8782B" w:rsidRPr="00E8782B" w:rsidRDefault="00E8782B" w:rsidP="00E8782B">
            <w:pPr>
              <w:spacing w:before="60" w:after="60" w:line="240" w:lineRule="auto"/>
              <w:jc w:val="center"/>
              <w:rPr>
                <w:rFonts w:eastAsia="Times New Roman" w:cs="Times New Roman"/>
                <w:color w:val="7030A0"/>
                <w:szCs w:val="28"/>
              </w:rPr>
            </w:pPr>
            <w:r w:rsidRPr="00E8782B">
              <w:rPr>
                <w:rFonts w:eastAsia="Times New Roman" w:cs="Times New Roman"/>
                <w:b/>
                <w:szCs w:val="28"/>
              </w:rPr>
              <w:t>Nguyễn Thanh Long</w:t>
            </w:r>
          </w:p>
        </w:tc>
      </w:tr>
    </w:tbl>
    <w:p w:rsidR="007D0A8C" w:rsidRPr="00110C2B" w:rsidRDefault="007D0A8C" w:rsidP="00745F22">
      <w:pPr>
        <w:pStyle w:val="NormalWeb"/>
        <w:shd w:val="clear" w:color="auto" w:fill="FFFFFF"/>
        <w:spacing w:before="120" w:beforeAutospacing="0" w:after="120" w:afterAutospacing="0" w:line="234" w:lineRule="atLeast"/>
        <w:jc w:val="both"/>
        <w:rPr>
          <w:sz w:val="28"/>
          <w:szCs w:val="28"/>
        </w:rPr>
      </w:pPr>
    </w:p>
    <w:sectPr w:rsidR="007D0A8C" w:rsidRPr="00110C2B" w:rsidSect="007E711B">
      <w:pgSz w:w="11907" w:h="16840" w:code="9"/>
      <w:pgMar w:top="1134" w:right="1134"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12EE"/>
    <w:multiLevelType w:val="multilevel"/>
    <w:tmpl w:val="DAC6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1C"/>
    <w:rsid w:val="000E27BA"/>
    <w:rsid w:val="00110C2B"/>
    <w:rsid w:val="00165709"/>
    <w:rsid w:val="001703E0"/>
    <w:rsid w:val="001A06EC"/>
    <w:rsid w:val="002C0E10"/>
    <w:rsid w:val="004941E7"/>
    <w:rsid w:val="00514CA4"/>
    <w:rsid w:val="00551B4F"/>
    <w:rsid w:val="00613D9C"/>
    <w:rsid w:val="00647A80"/>
    <w:rsid w:val="00657AE1"/>
    <w:rsid w:val="006965C4"/>
    <w:rsid w:val="00696635"/>
    <w:rsid w:val="00745F22"/>
    <w:rsid w:val="007D0247"/>
    <w:rsid w:val="007D0A8C"/>
    <w:rsid w:val="007E711B"/>
    <w:rsid w:val="0085511C"/>
    <w:rsid w:val="00855F10"/>
    <w:rsid w:val="008E4945"/>
    <w:rsid w:val="00900DA9"/>
    <w:rsid w:val="00936E0C"/>
    <w:rsid w:val="00977B39"/>
    <w:rsid w:val="009A4102"/>
    <w:rsid w:val="009B4392"/>
    <w:rsid w:val="009F699C"/>
    <w:rsid w:val="00B056E1"/>
    <w:rsid w:val="00B518D7"/>
    <w:rsid w:val="00B66462"/>
    <w:rsid w:val="00C55B75"/>
    <w:rsid w:val="00C564F9"/>
    <w:rsid w:val="00C92CFC"/>
    <w:rsid w:val="00CD2728"/>
    <w:rsid w:val="00D356AF"/>
    <w:rsid w:val="00DA2832"/>
    <w:rsid w:val="00E03426"/>
    <w:rsid w:val="00E750B3"/>
    <w:rsid w:val="00E8782B"/>
    <w:rsid w:val="00EE4605"/>
    <w:rsid w:val="00EF453F"/>
    <w:rsid w:val="00F2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ED85"/>
  <w15:docId w15:val="{DA217BFC-124D-4BBC-83AD-C4ADF8A0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11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165709"/>
  </w:style>
  <w:style w:type="character" w:styleId="Hyperlink">
    <w:name w:val="Hyperlink"/>
    <w:basedOn w:val="DefaultParagraphFont"/>
    <w:uiPriority w:val="99"/>
    <w:semiHidden/>
    <w:unhideWhenUsed/>
    <w:rsid w:val="00165709"/>
    <w:rPr>
      <w:color w:val="0000FF"/>
      <w:u w:val="single"/>
    </w:rPr>
  </w:style>
  <w:style w:type="character" w:customStyle="1" w:styleId="BodyText1">
    <w:name w:val="Body Text1"/>
    <w:basedOn w:val="DefaultParagraphFont"/>
    <w:rsid w:val="00C55B75"/>
    <w:rPr>
      <w:sz w:val="26"/>
      <w:szCs w:val="26"/>
      <w:lang w:bidi="ar-SA"/>
    </w:rPr>
  </w:style>
  <w:style w:type="paragraph" w:styleId="BalloonText">
    <w:name w:val="Balloon Text"/>
    <w:basedOn w:val="Normal"/>
    <w:link w:val="BalloonTextChar"/>
    <w:uiPriority w:val="99"/>
    <w:semiHidden/>
    <w:unhideWhenUsed/>
    <w:rsid w:val="007E7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11B"/>
    <w:rPr>
      <w:rFonts w:ascii="Segoe UI" w:hAnsi="Segoe UI" w:cs="Segoe UI"/>
      <w:sz w:val="18"/>
      <w:szCs w:val="18"/>
    </w:rPr>
  </w:style>
  <w:style w:type="character" w:customStyle="1" w:styleId="Vnbnnidung5">
    <w:name w:val="Văn bản nội dung (5)_"/>
    <w:link w:val="Vnbnnidung50"/>
    <w:rsid w:val="00551B4F"/>
    <w:rPr>
      <w:rFonts w:eastAsia="Times New Roman" w:cs="Times New Roman"/>
      <w:shd w:val="clear" w:color="auto" w:fill="FFFFFF"/>
    </w:rPr>
  </w:style>
  <w:style w:type="paragraph" w:customStyle="1" w:styleId="Vnbnnidung50">
    <w:name w:val="Văn bản nội dung (5)"/>
    <w:basedOn w:val="Normal"/>
    <w:link w:val="Vnbnnidung5"/>
    <w:rsid w:val="00551B4F"/>
    <w:pPr>
      <w:widowControl w:val="0"/>
      <w:shd w:val="clear" w:color="auto" w:fill="FFFFFF"/>
      <w:spacing w:after="240" w:line="278" w:lineRule="exact"/>
    </w:pPr>
    <w:rPr>
      <w:rFonts w:eastAsia="Times New Roman" w:cs="Times New Roman"/>
    </w:rPr>
  </w:style>
  <w:style w:type="character" w:customStyle="1" w:styleId="Vnbnnidung">
    <w:name w:val="Văn bản nội dung_"/>
    <w:link w:val="Vnbnnidung0"/>
    <w:rsid w:val="00551B4F"/>
    <w:rPr>
      <w:rFonts w:eastAsia="Times New Roman" w:cs="Times New Roman"/>
      <w:sz w:val="27"/>
      <w:szCs w:val="27"/>
      <w:shd w:val="clear" w:color="auto" w:fill="FFFFFF"/>
    </w:rPr>
  </w:style>
  <w:style w:type="paragraph" w:customStyle="1" w:styleId="Vnbnnidung0">
    <w:name w:val="Văn bản nội dung"/>
    <w:basedOn w:val="Normal"/>
    <w:link w:val="Vnbnnidung"/>
    <w:rsid w:val="00551B4F"/>
    <w:pPr>
      <w:widowControl w:val="0"/>
      <w:shd w:val="clear" w:color="auto" w:fill="FFFFFF"/>
      <w:spacing w:before="240" w:after="0" w:line="322" w:lineRule="exact"/>
    </w:pPr>
    <w:rPr>
      <w:rFonts w:eastAsia="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04267">
      <w:bodyDiv w:val="1"/>
      <w:marLeft w:val="0"/>
      <w:marRight w:val="0"/>
      <w:marTop w:val="0"/>
      <w:marBottom w:val="0"/>
      <w:divBdr>
        <w:top w:val="none" w:sz="0" w:space="0" w:color="auto"/>
        <w:left w:val="none" w:sz="0" w:space="0" w:color="auto"/>
        <w:bottom w:val="none" w:sz="0" w:space="0" w:color="auto"/>
        <w:right w:val="none" w:sz="0" w:space="0" w:color="auto"/>
      </w:divBdr>
    </w:div>
    <w:div w:id="775707987">
      <w:bodyDiv w:val="1"/>
      <w:marLeft w:val="0"/>
      <w:marRight w:val="0"/>
      <w:marTop w:val="0"/>
      <w:marBottom w:val="0"/>
      <w:divBdr>
        <w:top w:val="none" w:sz="0" w:space="0" w:color="auto"/>
        <w:left w:val="none" w:sz="0" w:space="0" w:color="auto"/>
        <w:bottom w:val="none" w:sz="0" w:space="0" w:color="auto"/>
        <w:right w:val="none" w:sz="0" w:space="0" w:color="auto"/>
      </w:divBdr>
    </w:div>
    <w:div w:id="785927734">
      <w:bodyDiv w:val="1"/>
      <w:marLeft w:val="0"/>
      <w:marRight w:val="0"/>
      <w:marTop w:val="0"/>
      <w:marBottom w:val="0"/>
      <w:divBdr>
        <w:top w:val="none" w:sz="0" w:space="0" w:color="auto"/>
        <w:left w:val="none" w:sz="0" w:space="0" w:color="auto"/>
        <w:bottom w:val="none" w:sz="0" w:space="0" w:color="auto"/>
        <w:right w:val="none" w:sz="0" w:space="0" w:color="auto"/>
      </w:divBdr>
    </w:div>
    <w:div w:id="1386300381">
      <w:bodyDiv w:val="1"/>
      <w:marLeft w:val="0"/>
      <w:marRight w:val="0"/>
      <w:marTop w:val="0"/>
      <w:marBottom w:val="0"/>
      <w:divBdr>
        <w:top w:val="none" w:sz="0" w:space="0" w:color="auto"/>
        <w:left w:val="none" w:sz="0" w:space="0" w:color="auto"/>
        <w:bottom w:val="none" w:sz="0" w:space="0" w:color="auto"/>
        <w:right w:val="none" w:sz="0" w:space="0" w:color="auto"/>
      </w:divBdr>
    </w:div>
    <w:div w:id="16154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8643A-EC3F-4F83-B1C9-C680086E9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79BA3-D881-432D-A763-ADFE2D6F0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38C37D-CB16-4D8A-894D-74F505B46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2019-07-12T08:01:00Z</cp:lastPrinted>
  <dcterms:created xsi:type="dcterms:W3CDTF">2020-02-02T23:08:00Z</dcterms:created>
  <dcterms:modified xsi:type="dcterms:W3CDTF">2020-02-02T23:30:00Z</dcterms:modified>
</cp:coreProperties>
</file>